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text" w:horzAnchor="margin" w:tblpXSpec="center" w:tblpY="-719"/>
        <w:tblW w:w="16095" w:type="dxa"/>
        <w:tblLayout w:type="fixed"/>
        <w:tblLook w:val="04A0" w:firstRow="1" w:lastRow="0" w:firstColumn="1" w:lastColumn="0" w:noHBand="0" w:noVBand="1"/>
      </w:tblPr>
      <w:tblGrid>
        <w:gridCol w:w="560"/>
        <w:gridCol w:w="928"/>
        <w:gridCol w:w="890"/>
        <w:gridCol w:w="1797"/>
        <w:gridCol w:w="3050"/>
        <w:gridCol w:w="2126"/>
        <w:gridCol w:w="2083"/>
        <w:gridCol w:w="2372"/>
        <w:gridCol w:w="2289"/>
      </w:tblGrid>
      <w:tr w:rsidR="00683B58" w:rsidTr="00683B58">
        <w:tc>
          <w:tcPr>
            <w:tcW w:w="560" w:type="dxa"/>
            <w:vMerge w:val="restart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18" w:type="dxa"/>
            <w:gridSpan w:val="2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Сроки </w:t>
            </w:r>
          </w:p>
        </w:tc>
        <w:tc>
          <w:tcPr>
            <w:tcW w:w="1797" w:type="dxa"/>
            <w:vMerge w:val="restart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920" w:type="dxa"/>
            <w:gridSpan w:val="5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  <w:vMerge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890" w:type="dxa"/>
            <w:vMerge w:val="restart"/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797" w:type="dxa"/>
            <w:vMerge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</w:tc>
        <w:tc>
          <w:tcPr>
            <w:tcW w:w="2126" w:type="dxa"/>
            <w:vMerge w:val="restart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6744" w:type="dxa"/>
            <w:gridSpan w:val="3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83B58" w:rsidTr="00683B58">
        <w:tc>
          <w:tcPr>
            <w:tcW w:w="560" w:type="dxa"/>
            <w:vMerge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  <w:vMerge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0" w:type="dxa"/>
            <w:vMerge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3" w:type="dxa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2372" w:type="dxa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</w:tc>
        <w:tc>
          <w:tcPr>
            <w:tcW w:w="2289" w:type="dxa"/>
          </w:tcPr>
          <w:p w:rsidR="00683B58" w:rsidRPr="003C76E9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</w:tc>
      </w:tr>
      <w:tr w:rsidR="00683B58" w:rsidRPr="003C76E9" w:rsidTr="00683B58">
        <w:tc>
          <w:tcPr>
            <w:tcW w:w="560" w:type="dxa"/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83B58" w:rsidRPr="003C76E9" w:rsidRDefault="00A74466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890" w:type="dxa"/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sz w:val="24"/>
                <w:szCs w:val="24"/>
              </w:rPr>
              <w:t>Что изучает история?</w:t>
            </w:r>
          </w:p>
        </w:tc>
        <w:tc>
          <w:tcPr>
            <w:tcW w:w="3050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раскрывать значение терминов: история, век, исторический источник</w:t>
            </w:r>
          </w:p>
        </w:tc>
        <w:tc>
          <w:tcPr>
            <w:tcW w:w="2126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Будет сформировано осознанное отношение к науке «История»</w:t>
            </w:r>
          </w:p>
        </w:tc>
        <w:tc>
          <w:tcPr>
            <w:tcW w:w="2083" w:type="dxa"/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классифицировать и обобщать факты и явления.</w:t>
            </w:r>
          </w:p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sz w:val="24"/>
                <w:szCs w:val="24"/>
              </w:rPr>
              <w:t>Слушать и слышать друг друга, с достаточной полнотой и точностью выражать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мысли.</w:t>
            </w:r>
          </w:p>
        </w:tc>
        <w:tc>
          <w:tcPr>
            <w:tcW w:w="2289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Смогут участвовать в обсуждении вопроса о том, для чего нужно знать историю </w:t>
            </w:r>
          </w:p>
        </w:tc>
      </w:tr>
      <w:tr w:rsidR="00683B58" w:rsidTr="00683B58">
        <w:tc>
          <w:tcPr>
            <w:tcW w:w="560" w:type="dxa"/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</w:tcPr>
          <w:p w:rsidR="00683B58" w:rsidRPr="003C76E9" w:rsidRDefault="009B1392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90" w:type="dxa"/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sz w:val="24"/>
                <w:szCs w:val="24"/>
              </w:rPr>
              <w:t>Древнейшие люди</w:t>
            </w:r>
            <w:r w:rsidRPr="003C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Историческая карта.</w:t>
            </w:r>
          </w:p>
        </w:tc>
        <w:tc>
          <w:tcPr>
            <w:tcW w:w="3050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комментировать и формулировать понятия: первобытные люди, орудия труда, собирательство, археолог. Реконструкция. Смогут сравнить первобытного человека с современным, определить отличия человека от животного</w:t>
            </w:r>
          </w:p>
        </w:tc>
        <w:tc>
          <w:tcPr>
            <w:tcW w:w="2126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Смогут охарактеризовать достижения первобытного человека и их значение для развития человечества в древности</w:t>
            </w:r>
          </w:p>
        </w:tc>
        <w:tc>
          <w:tcPr>
            <w:tcW w:w="2083" w:type="dxa"/>
          </w:tcPr>
          <w:p w:rsidR="00683B58" w:rsidRPr="004025E7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работать с исторической картой, определяя места обитания древнейших людей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Смогут в рисунке отобразить собственное представление о первобытном человеке и его образе жизни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описывать рисунок «Нападение саблезубого тигра» по предложенному </w:t>
            </w:r>
            <w:r w:rsidRPr="004025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плану (учебник стр. 13)</w:t>
            </w: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</w:tcPr>
          <w:p w:rsidR="00683B58" w:rsidRDefault="003E271F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:rsidR="00683B58" w:rsidRPr="003C76E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6E9"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</w:t>
            </w:r>
          </w:p>
        </w:tc>
        <w:tc>
          <w:tcPr>
            <w:tcW w:w="3050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показывать на карте места расселения первобытных людей, называть и характеризовать новые изобретения человека, выделять признаки родовой общины</w:t>
            </w:r>
          </w:p>
        </w:tc>
        <w:tc>
          <w:tcPr>
            <w:tcW w:w="2126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Смогут доказать свое мнение, что изобретение лука, стрелы, копья и гарпуна изменило жизнь людей в глубокой древности</w:t>
            </w:r>
          </w:p>
        </w:tc>
        <w:tc>
          <w:tcPr>
            <w:tcW w:w="2083" w:type="dxa"/>
          </w:tcPr>
          <w:p w:rsidR="00683B58" w:rsidRPr="004025E7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технологии продуктивного </w:t>
            </w:r>
            <w:r w:rsidRPr="004025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чтения, работая с текстом учебника (стр. 15),</w:t>
            </w: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выделять признаки родовой общины и смогут самостоятельно дать определение «родовой общине»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Научатся высказывать свое мнение, по вопросу «Что помогло нашим предкам выжить с наступлением холода на планете?»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описывать рисунок «Родовая </w:t>
            </w:r>
            <w:r w:rsidRPr="004025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община», смогут выдвигать версии по вопросу «Для чего первобытные люди объединялись?».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8" w:type="dxa"/>
          </w:tcPr>
          <w:p w:rsidR="00683B58" w:rsidRDefault="00376B33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Возникновение искусства и религиозных верований</w:t>
            </w:r>
          </w:p>
        </w:tc>
        <w:tc>
          <w:tcPr>
            <w:tcW w:w="3050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рассказывать о наскальной живописи, характеризовать верования первобытных людей</w:t>
            </w:r>
          </w:p>
        </w:tc>
        <w:tc>
          <w:tcPr>
            <w:tcW w:w="2126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оценивать мифы, как памятники духовной культуры древних народов и </w:t>
            </w:r>
            <w:r w:rsidRPr="00402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исторические источники</w:t>
            </w:r>
          </w:p>
        </w:tc>
        <w:tc>
          <w:tcPr>
            <w:tcW w:w="2083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025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Научатся работать с иллюстрациями в учебнике, объясняя, почему первобытные художники часто </w:t>
            </w:r>
            <w:r w:rsidRPr="004025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изображали зверей, какую роль они играли в жизни древнего человека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Смогут высказать свое мнение, для чего археологи раскапывают древние могилы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выдвигать версии о происхождении наскальной живописи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28" w:type="dxa"/>
          </w:tcPr>
          <w:p w:rsidR="00683B58" w:rsidRDefault="004C7B21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3050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обобщать информацию и делать выводы об изменениях в жизни людей, связанных с появлением земледелия</w:t>
            </w:r>
          </w:p>
        </w:tc>
        <w:tc>
          <w:tcPr>
            <w:tcW w:w="2126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давать собственную оценку изменениям, произошедшим в результате перехода к земледелию </w:t>
            </w:r>
            <w:r w:rsidRPr="004025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 скотоводству</w:t>
            </w:r>
          </w:p>
        </w:tc>
        <w:tc>
          <w:tcPr>
            <w:tcW w:w="2083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находить достоверную информацию, о том, как изменилась жизнь людей с переходом к земледелию и скотоводству.</w:t>
            </w:r>
          </w:p>
          <w:p w:rsidR="00683B58" w:rsidRPr="004025E7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излагать свое мнение по вопросу «Почему возникло земледелие и скотоводство?»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Смогут описывать жизнь и занятия людей в родовой общине и племени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8" w:type="dxa"/>
          </w:tcPr>
          <w:p w:rsidR="00683B58" w:rsidRDefault="00426666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3050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обобщать информацию и делать выводы об изменениях, связанных с развитием ремесел</w:t>
            </w:r>
          </w:p>
        </w:tc>
        <w:tc>
          <w:tcPr>
            <w:tcW w:w="2126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Научаться давать собственную оценку изменениям, произошедшим в жизни людей в результате выделения знати</w:t>
            </w:r>
          </w:p>
        </w:tc>
        <w:tc>
          <w:tcPr>
            <w:tcW w:w="2083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5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Научатся извлекать информацию из текста учебника о появлении ремесел, используя технологию продуктивного чтения.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работать в парах, вести диалог, объясняя причины возникновения государства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Научатся описывать жизнь и занятия сельским хозяйством по предложенному плану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683B58" w:rsidRDefault="00AD6F3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Счет лет в истории</w:t>
            </w:r>
          </w:p>
        </w:tc>
        <w:tc>
          <w:tcPr>
            <w:tcW w:w="3050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рассматривать события в исторической хронологии, выстраивать </w:t>
            </w:r>
            <w:proofErr w:type="gramStart"/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события  по</w:t>
            </w:r>
            <w:proofErr w:type="gramEnd"/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 годам, характеризовать особенности измерения времени у разных народов, показывать особенности летоисчисления н.э. и до н.э., работать с мерами времени: определять век, тысячелетие, решать хронологические задачи, самостоятельно составлять задачи на счет лет в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Смогут оценить значение хронологии в изучении истории</w:t>
            </w:r>
          </w:p>
        </w:tc>
        <w:tc>
          <w:tcPr>
            <w:tcW w:w="2083" w:type="dxa"/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сравнивать счет лет в древности у древних египтян и у римлян, объяс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няя различия и преимущества</w:t>
            </w:r>
            <w:r w:rsidRPr="004025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Работая в парах, научатся писать римские цифры, соотносить дату с веком, решать </w:t>
            </w:r>
            <w:r w:rsidRPr="00402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хронологические задачи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4025E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25E7">
              <w:rPr>
                <w:rFonts w:ascii="Times New Roman" w:hAnsi="Times New Roman" w:cs="Times New Roman"/>
                <w:sz w:val="24"/>
                <w:szCs w:val="24"/>
              </w:rPr>
              <w:t>Смогут высказать предположения по вопросу «Почему представления о временах года (сезонах) и их продолжительности сложилось только у первобытных земледельцев, а не раньше?»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8" w:type="dxa"/>
          </w:tcPr>
          <w:p w:rsidR="00683B58" w:rsidRDefault="00204D33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683B58" w:rsidRPr="00BC60C9" w:rsidRDefault="002F2309" w:rsidP="00683B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Древнейшие люди</w:t>
            </w:r>
          </w:p>
          <w:p w:rsidR="00683B58" w:rsidRPr="00FE5A8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60C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BC60C9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3050" w:type="dxa"/>
            <w:tcBorders>
              <w:top w:val="single" w:sz="4" w:space="0" w:color="auto"/>
              <w:bottom w:val="single" w:sz="4" w:space="0" w:color="auto"/>
            </w:tcBorders>
          </w:tcPr>
          <w:p w:rsidR="00683B58" w:rsidRPr="00FE5A8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1C9" w:rsidTr="001731C9">
        <w:tc>
          <w:tcPr>
            <w:tcW w:w="560" w:type="dxa"/>
          </w:tcPr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8" w:type="dxa"/>
          </w:tcPr>
          <w:p w:rsidR="001731C9" w:rsidRDefault="00911C71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90" w:type="dxa"/>
          </w:tcPr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1C9" w:rsidRDefault="001731C9" w:rsidP="001731C9">
            <w:pPr>
              <w:spacing w:line="240" w:lineRule="auto"/>
              <w:ind w:right="-376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История в архитектурных памятниках.</w:t>
            </w:r>
          </w:p>
          <w:p w:rsidR="001731C9" w:rsidRPr="001731C9" w:rsidRDefault="001731C9" w:rsidP="001731C9">
            <w:pPr>
              <w:spacing w:line="240" w:lineRule="auto"/>
              <w:ind w:right="-376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b/>
                <w:sz w:val="24"/>
                <w:szCs w:val="24"/>
              </w:rPr>
              <w:t>НРК: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с.Беркут</w:t>
            </w:r>
            <w:proofErr w:type="spellEnd"/>
          </w:p>
          <w:p w:rsidR="001731C9" w:rsidRPr="001731C9" w:rsidRDefault="001731C9" w:rsidP="001731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различных архитектурных памятников: пирамида, акрополь, сфинкс, римский амфитеатр. История дома. ИКТ. Исторические достопримечательности  </w:t>
            </w:r>
            <w:r w:rsidR="00C63F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.Беркут</w:t>
            </w: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виды жилища.</w:t>
            </w:r>
          </w:p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Описывать архитектурные памятники села. перечислить архитектурные памятники.</w:t>
            </w:r>
          </w:p>
        </w:tc>
        <w:tc>
          <w:tcPr>
            <w:tcW w:w="2083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Объяснять предназначение  этих объектов. Доказывать, что город- архитектурный памятник. Объяснять смысл терминов. Описать жилище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1731C9" w:rsidRPr="001731C9" w:rsidRDefault="001731C9" w:rsidP="001731C9">
            <w:pPr>
              <w:pStyle w:val="western"/>
              <w:spacing w:before="0" w:after="0"/>
            </w:pPr>
            <w:r w:rsidRPr="001731C9">
              <w:t>Освоение основ межкультурного взаимодействия в школе и социальном окружении.</w:t>
            </w:r>
          </w:p>
          <w:p w:rsidR="001731C9" w:rsidRPr="001731C9" w:rsidRDefault="001731C9" w:rsidP="001731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источников информации</w:t>
            </w:r>
          </w:p>
        </w:tc>
      </w:tr>
      <w:tr w:rsidR="001731C9" w:rsidTr="001731C9">
        <w:tc>
          <w:tcPr>
            <w:tcW w:w="560" w:type="dxa"/>
          </w:tcPr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8" w:type="dxa"/>
          </w:tcPr>
          <w:p w:rsidR="001731C9" w:rsidRDefault="008021A2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890" w:type="dxa"/>
          </w:tcPr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1C9" w:rsidRPr="001731C9" w:rsidRDefault="001731C9" w:rsidP="001731C9">
            <w:pPr>
              <w:spacing w:line="240" w:lineRule="auto"/>
              <w:ind w:right="-376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История вещей.</w:t>
            </w:r>
          </w:p>
          <w:p w:rsid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Одежда в разные времена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b/>
                <w:sz w:val="24"/>
                <w:szCs w:val="24"/>
              </w:rPr>
              <w:t>НРК: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музея: домашняя утварь</w:t>
            </w:r>
          </w:p>
        </w:tc>
        <w:tc>
          <w:tcPr>
            <w:tcW w:w="3050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Трапеза. Дом для одежды. Одежда в разные времена. Домашняя утварь: керамика, сундук, самовар, прялка.</w:t>
            </w:r>
          </w:p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Описывать, что стояло на столе: в замке, избе, во дворце и объяснять различия, предназначение. Кому какая одежда принадлежала.</w:t>
            </w:r>
          </w:p>
        </w:tc>
        <w:tc>
          <w:tcPr>
            <w:tcW w:w="2083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Задание на нахождение общего и различного</w:t>
            </w:r>
          </w:p>
          <w:p w:rsidR="001731C9" w:rsidRPr="001731C9" w:rsidRDefault="001731C9" w:rsidP="001731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в предметах, используемых во время трапезы. Рассмотреть изменения происходящие в одежде из века в век.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1731C9" w:rsidRPr="001731C9" w:rsidRDefault="001731C9" w:rsidP="001731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Научатся работать в парах, вести диалог, объясняя причины возникновения различия одежды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1731C9" w:rsidRPr="001731C9" w:rsidRDefault="001731C9" w:rsidP="001731C9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1731C9">
              <w:rPr>
                <w:color w:val="000000"/>
              </w:rPr>
              <w:t>Владение умениями работать  с учебной и внешкольной информацией, различными логическими действиями.</w:t>
            </w:r>
          </w:p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1C9" w:rsidTr="001731C9">
        <w:tc>
          <w:tcPr>
            <w:tcW w:w="560" w:type="dxa"/>
          </w:tcPr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8" w:type="dxa"/>
          </w:tcPr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1C9" w:rsidRDefault="00FD3D6A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История письменности.</w:t>
            </w:r>
          </w:p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Загадочные письмена: иероглифы, клинопись, папирус, глиняные таблички, пергамент, берестяные грамоты. Материал для письма. Палеография. Рождение алфавита.</w:t>
            </w:r>
          </w:p>
        </w:tc>
        <w:tc>
          <w:tcPr>
            <w:tcW w:w="2126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Смогут оценить значение письменности.</w:t>
            </w:r>
          </w:p>
        </w:tc>
        <w:tc>
          <w:tcPr>
            <w:tcW w:w="2083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Определять различие и общее между разными видами письменности. Рассказывать о появлении алфавита. Объяснять смысл терминов, назначение науки Палеографии.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1731C9" w:rsidRPr="001731C9" w:rsidRDefault="001731C9" w:rsidP="001731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Освоение основ межкультурного взаимодействия в школе и социальном окружении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Составить сравнительную таблицу различных видов письменности. Сочинить рассказ, используя термины.</w:t>
            </w:r>
          </w:p>
        </w:tc>
      </w:tr>
      <w:tr w:rsidR="001731C9" w:rsidTr="001731C9">
        <w:tc>
          <w:tcPr>
            <w:tcW w:w="560" w:type="dxa"/>
          </w:tcPr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8" w:type="dxa"/>
          </w:tcPr>
          <w:p w:rsidR="001731C9" w:rsidRDefault="00DD1457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90" w:type="dxa"/>
          </w:tcPr>
          <w:p w:rsidR="001731C9" w:rsidRDefault="001731C9" w:rsidP="001731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1731C9" w:rsidRDefault="001731C9" w:rsidP="001731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«История письменности»</w:t>
            </w:r>
          </w:p>
          <w:p w:rsidR="00A11211" w:rsidRPr="0027625F" w:rsidRDefault="00A11211" w:rsidP="001731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1731C9" w:rsidRPr="001731C9" w:rsidRDefault="009F0C07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Научаться создавать проект</w:t>
            </w:r>
          </w:p>
        </w:tc>
        <w:tc>
          <w:tcPr>
            <w:tcW w:w="2126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Смогут оценить значение письменности.</w:t>
            </w:r>
          </w:p>
        </w:tc>
        <w:tc>
          <w:tcPr>
            <w:tcW w:w="2083" w:type="dxa"/>
          </w:tcPr>
          <w:p w:rsidR="001731C9" w:rsidRPr="001731C9" w:rsidRDefault="001731C9" w:rsidP="001731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Определять различие и общее между разными видами письменности. Рассказывать о появлении алфавита. Объяснять смысл терминов, назначение науки Палеографии.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1731C9" w:rsidRPr="001731C9" w:rsidRDefault="001731C9" w:rsidP="001731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Освоение основ межкультурного взаимодействия в школе и социальном окружении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1731C9" w:rsidRPr="001731C9" w:rsidRDefault="009F0C07" w:rsidP="00173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Смогут создать свой проект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8" w:type="dxa"/>
          </w:tcPr>
          <w:p w:rsidR="00683B58" w:rsidRDefault="00002CC6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683B58" w:rsidRPr="001A4FED" w:rsidRDefault="009F0C07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3050" w:type="dxa"/>
            <w:tcBorders>
              <w:top w:val="single" w:sz="4" w:space="0" w:color="auto"/>
              <w:bottom w:val="single" w:sz="4" w:space="0" w:color="auto"/>
            </w:tcBorders>
          </w:tcPr>
          <w:p w:rsidR="00683B58" w:rsidRPr="001A4FED" w:rsidRDefault="009F0C07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защищать свой проект</w:t>
            </w:r>
          </w:p>
        </w:tc>
        <w:tc>
          <w:tcPr>
            <w:tcW w:w="2126" w:type="dxa"/>
          </w:tcPr>
          <w:p w:rsidR="00683B58" w:rsidRPr="001A4FED" w:rsidRDefault="009F0C07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31C9">
              <w:rPr>
                <w:rFonts w:ascii="Times New Roman" w:hAnsi="Times New Roman" w:cs="Times New Roman"/>
                <w:sz w:val="24"/>
                <w:szCs w:val="24"/>
              </w:rPr>
              <w:t>Смогут оценить значение письменности.</w:t>
            </w:r>
          </w:p>
        </w:tc>
        <w:tc>
          <w:tcPr>
            <w:tcW w:w="2083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 w:rsidR="009F0C07">
              <w:rPr>
                <w:rFonts w:ascii="Times New Roman" w:hAnsi="Times New Roman" w:cs="Times New Roman"/>
                <w:sz w:val="24"/>
                <w:szCs w:val="24"/>
              </w:rPr>
              <w:t>олнять творческое задание (проект)</w:t>
            </w:r>
          </w:p>
        </w:tc>
        <w:tc>
          <w:tcPr>
            <w:tcW w:w="2372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Добывать недостающе</w:t>
            </w:r>
            <w:r w:rsidR="009F0C07">
              <w:rPr>
                <w:rFonts w:ascii="Times New Roman" w:hAnsi="Times New Roman" w:cs="Times New Roman"/>
                <w:sz w:val="24"/>
                <w:szCs w:val="24"/>
              </w:rPr>
              <w:t xml:space="preserve">ю информацию с помощью разных источников </w:t>
            </w: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(познавательная инициативность).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Применять метод информационного поиска, в том числе с помощью компьютерных средств.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8" w:type="dxa"/>
          </w:tcPr>
          <w:p w:rsidR="00683B58" w:rsidRDefault="008B16D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683B58" w:rsidRPr="001A4FED" w:rsidRDefault="009F0C07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683B58"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b/>
                <w:sz w:val="24"/>
                <w:szCs w:val="24"/>
              </w:rPr>
              <w:t>НРК:</w:t>
            </w:r>
            <w:r w:rsidR="009F0C07">
              <w:rPr>
                <w:rFonts w:ascii="Times New Roman" w:hAnsi="Times New Roman" w:cs="Times New Roman"/>
                <w:sz w:val="24"/>
                <w:szCs w:val="24"/>
              </w:rPr>
              <w:t xml:space="preserve"> История </w:t>
            </w:r>
            <w:proofErr w:type="spellStart"/>
            <w:r w:rsidR="009F0C07">
              <w:rPr>
                <w:rFonts w:ascii="Times New Roman" w:hAnsi="Times New Roman" w:cs="Times New Roman"/>
                <w:sz w:val="24"/>
                <w:szCs w:val="24"/>
              </w:rPr>
              <w:t>с.Беркут</w:t>
            </w:r>
            <w:proofErr w:type="spellEnd"/>
            <w:r w:rsidR="009F0C07">
              <w:rPr>
                <w:rFonts w:ascii="Times New Roman" w:hAnsi="Times New Roman" w:cs="Times New Roman"/>
                <w:sz w:val="24"/>
                <w:szCs w:val="24"/>
              </w:rPr>
              <w:t>, известные люди с, Беркут</w:t>
            </w:r>
          </w:p>
        </w:tc>
        <w:tc>
          <w:tcPr>
            <w:tcW w:w="3050" w:type="dxa"/>
            <w:tcBorders>
              <w:top w:val="single" w:sz="4" w:space="0" w:color="auto"/>
              <w:bottom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Научиться овладевать целостным представлен</w:t>
            </w:r>
            <w:r w:rsidR="009F0C07">
              <w:rPr>
                <w:rFonts w:ascii="Times New Roman" w:hAnsi="Times New Roman" w:cs="Times New Roman"/>
                <w:sz w:val="24"/>
                <w:szCs w:val="24"/>
              </w:rPr>
              <w:t xml:space="preserve">ием об историческом пути </w:t>
            </w:r>
            <w:proofErr w:type="spellStart"/>
            <w:r w:rsidR="009F0C07">
              <w:rPr>
                <w:rFonts w:ascii="Times New Roman" w:hAnsi="Times New Roman" w:cs="Times New Roman"/>
                <w:sz w:val="24"/>
                <w:szCs w:val="24"/>
              </w:rPr>
              <w:t>с.Беркут</w:t>
            </w:r>
            <w:proofErr w:type="spellEnd"/>
            <w:r w:rsidR="009F0C07">
              <w:rPr>
                <w:rFonts w:ascii="Times New Roman" w:hAnsi="Times New Roman" w:cs="Times New Roman"/>
                <w:sz w:val="24"/>
                <w:szCs w:val="24"/>
              </w:rPr>
              <w:t xml:space="preserve">, узнают известных людей </w:t>
            </w:r>
            <w:proofErr w:type="spellStart"/>
            <w:r w:rsidR="009F0C07">
              <w:rPr>
                <w:rFonts w:ascii="Times New Roman" w:hAnsi="Times New Roman" w:cs="Times New Roman"/>
                <w:sz w:val="24"/>
                <w:szCs w:val="24"/>
              </w:rPr>
              <w:t>с.Беркут</w:t>
            </w:r>
            <w:proofErr w:type="spellEnd"/>
            <w:r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природными условиями и образом жизни славян; читать историческую карту, анализировать и обобщать ее данные.</w:t>
            </w:r>
          </w:p>
        </w:tc>
        <w:tc>
          <w:tcPr>
            <w:tcW w:w="2083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Объяснять исторические явления, процессы, связи и отношения, выявляемые в ходе исследования учебного материала.</w:t>
            </w:r>
          </w:p>
        </w:tc>
        <w:tc>
          <w:tcPr>
            <w:tcW w:w="2372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 формулировать познавательную цель; искать и выделять необходимую информацию.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8" w:type="dxa"/>
          </w:tcPr>
          <w:p w:rsidR="00683B58" w:rsidRDefault="007D426F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Государство на берегах Нила</w:t>
            </w:r>
          </w:p>
        </w:tc>
        <w:tc>
          <w:tcPr>
            <w:tcW w:w="3050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Научатся показывать на карте территорию и реку Нил государства Египет</w:t>
            </w:r>
          </w:p>
        </w:tc>
        <w:tc>
          <w:tcPr>
            <w:tcW w:w="2126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Научатся высказывать свое оценочное мнение об объединении Египта</w:t>
            </w:r>
          </w:p>
        </w:tc>
        <w:tc>
          <w:tcPr>
            <w:tcW w:w="2083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Научатся объяснять, как река Нил повлияла на стан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овление Египетской цивилизации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Научатся излагать свое мнение по вопросу «Объединения Египта»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Научатся выдвигать версии, формулируя ответ на вопрос «Что стало главной причиной объединения Египта?»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8" w:type="dxa"/>
          </w:tcPr>
          <w:p w:rsidR="00683B58" w:rsidRDefault="00836F41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3050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находить и группировать информацию по данной теме из текста учебника, видеоряд, </w:t>
            </w:r>
            <w:proofErr w:type="spellStart"/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дополнитель-ных</w:t>
            </w:r>
            <w:proofErr w:type="spellEnd"/>
            <w:r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к параграфу, литературы, электронных изданий</w:t>
            </w:r>
          </w:p>
        </w:tc>
        <w:tc>
          <w:tcPr>
            <w:tcW w:w="2126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Смогут оценить достижения культуры древних египтян</w:t>
            </w:r>
          </w:p>
        </w:tc>
        <w:tc>
          <w:tcPr>
            <w:tcW w:w="2083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составлять описание рисунка, приведенного в 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по заданному алгоритму </w:t>
            </w:r>
          </w:p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Смогут составить рассказ от имени земледельца, как прошел его день, включая в рассказ описание одежды, земледельца, его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дома, обеда, работы на поле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Знакомясь с иллюстрациями в учебнике, смогут спрогнозировать, чья жизнь была особенно трудной в древнем Египте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8" w:type="dxa"/>
          </w:tcPr>
          <w:p w:rsidR="00683B58" w:rsidRDefault="003D140C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</w:t>
            </w:r>
          </w:p>
          <w:p w:rsidR="003D140C" w:rsidRDefault="003D140C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40C" w:rsidRDefault="003D140C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40C" w:rsidRPr="001A4FED" w:rsidRDefault="003D140C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3050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Смогут описать жизнь египетского вельможи по приведенным рисункам, документам и материалам параграфа</w:t>
            </w:r>
          </w:p>
        </w:tc>
        <w:tc>
          <w:tcPr>
            <w:tcW w:w="2126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Смогут выразить свое мнение о строительстве гробниц для вельмож и о значении для мировой истории и культуры данного явления</w:t>
            </w:r>
          </w:p>
        </w:tc>
        <w:tc>
          <w:tcPr>
            <w:tcW w:w="2083" w:type="dxa"/>
          </w:tcPr>
          <w:p w:rsidR="00683B58" w:rsidRPr="00490E12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Научатся выделять главное в части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раграфа и во всем параграфе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Научатся работать в малой группе по единому заданию, определяя с какой целью, египтяне изображали на стенах гробниц самог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вельможу, его семью и слуг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работы с отрывком из древнеегипетской повести о «Приключениях </w:t>
            </w:r>
            <w:proofErr w:type="spellStart"/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Синухета</w:t>
            </w:r>
            <w:proofErr w:type="spellEnd"/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», смогут высказать предположение, почему египетскому вельможе необходимо было обяза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 вернуться на родину? 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8" w:type="dxa"/>
          </w:tcPr>
          <w:p w:rsidR="00683B58" w:rsidRDefault="00394D5F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Военные походы фараонов</w:t>
            </w:r>
          </w:p>
        </w:tc>
        <w:tc>
          <w:tcPr>
            <w:tcW w:w="3050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Смогут определить причины военных походов фараонов и определить их значение для жизни египтян. Смогут объяснить новые понятия: бронза, пехотинец, боевая колесница, дышло, возница, колесничий, дротик, наемное 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Войско</w:t>
            </w:r>
          </w:p>
        </w:tc>
        <w:tc>
          <w:tcPr>
            <w:tcW w:w="2126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Смогут высказать отношение к военным походам египетских фараонов, аргументируя свое мнение</w:t>
            </w:r>
          </w:p>
        </w:tc>
        <w:tc>
          <w:tcPr>
            <w:tcW w:w="2083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Научатся описывать египетское войско, используя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иллюстративный ряд в учебнике </w:t>
            </w:r>
          </w:p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Смогут подготовить сообщение, используя различные источники исторической информации о военных походах Тутмоса </w:t>
            </w:r>
            <w:r w:rsidRPr="001A4FE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III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Смогут высказать предположение, были ли результаты военных побед одинаковыми для фараонов,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командиров и простых воинов 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8" w:type="dxa"/>
          </w:tcPr>
          <w:p w:rsidR="00683B58" w:rsidRDefault="00745A57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3050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Обучающиеся смогут объяснить значение понятий: религиозные представления египтян о загробном мире, роль жрецов в формировании картины мира древних египтян</w:t>
            </w:r>
          </w:p>
        </w:tc>
        <w:tc>
          <w:tcPr>
            <w:tcW w:w="2126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Смогут выразить свое отношение к нравственности и гуманистическим ценностям древнеегипетской цивилизации</w:t>
            </w:r>
          </w:p>
        </w:tc>
        <w:tc>
          <w:tcPr>
            <w:tcW w:w="2083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Обучающиеся смогут объяснить, на основе работы с текстом учебника, какие явления природы нашли отражение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древнеегипетской мифологии </w:t>
            </w:r>
          </w:p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Смогут изложить свое мнение, объясняя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ичины обожествления фараонов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Обучающиеся смогут прогнозировать, каких богов и почему египтяне почитали больше всего, а так- же выяснить, зачем египтя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 – язычники строили храмы 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8" w:type="dxa"/>
          </w:tcPr>
          <w:p w:rsidR="00683B58" w:rsidRDefault="00943639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Искусство Древнего Египта</w:t>
            </w:r>
          </w:p>
        </w:tc>
        <w:tc>
          <w:tcPr>
            <w:tcW w:w="3050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Обучающиеся смогут: объяснить значение и особенности архитектуры и изобразительного искусства, связанные с религиозным представлением древних египтян</w:t>
            </w:r>
          </w:p>
        </w:tc>
        <w:tc>
          <w:tcPr>
            <w:tcW w:w="2126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Смогут объяснить, почему достижения искусства Древнего Египта стали образцами для многих современных цивилизаций</w:t>
            </w:r>
          </w:p>
        </w:tc>
        <w:tc>
          <w:tcPr>
            <w:tcW w:w="2083" w:type="dxa"/>
          </w:tcPr>
          <w:p w:rsidR="00683B58" w:rsidRPr="00490E12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Обучающиеся смогут найти в разных источниках исторической информации, включая ИКТ, необходимую информацию о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роительстве пирамид, храмов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смогут подготовить </w:t>
            </w:r>
            <w:r w:rsidRPr="001A4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монологический рассказ о путешествии по египетски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 храмам в настоящем времени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Обучающиеся смогут высказать свои версии, объясняя причины строительст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пирамид в Древнем Египте 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8" w:type="dxa"/>
          </w:tcPr>
          <w:p w:rsidR="00683B58" w:rsidRDefault="00EB2A5A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3050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Смогут охарактеризовать основные составляющие разнообразия египетского общества, связывая различные исторические факты и понятия в целостную картину</w:t>
            </w:r>
          </w:p>
        </w:tc>
        <w:tc>
          <w:tcPr>
            <w:tcW w:w="2126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Смогут высказать свое мнение о знаниях древних египтян и значении этих знаний для мира в целом</w:t>
            </w:r>
          </w:p>
        </w:tc>
        <w:tc>
          <w:tcPr>
            <w:tcW w:w="2083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смогут сравнить роль в обществе и образ жизни </w:t>
            </w:r>
            <w:r w:rsidRPr="001A4F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вельмож, писцов, земледельцев, зависимых и рабов, выявлять разл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ичия данных слоёв населения </w:t>
            </w:r>
          </w:p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смогут подобрать материал в средствах массовой информации и Интернете </w:t>
            </w:r>
            <w:r w:rsidRPr="001A4F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особенностях древнеегипетской письменности, о развитии нау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чных знаний в Древнем Египте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FED">
              <w:rPr>
                <w:rFonts w:ascii="Times New Roman" w:hAnsi="Times New Roman" w:cs="Times New Roman"/>
                <w:sz w:val="24"/>
                <w:szCs w:val="24"/>
              </w:rPr>
              <w:t>Смогут высказать свои версии по вопросу «Почему очень трудно было стат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писцом в древнем Египте?»</w:t>
            </w:r>
          </w:p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8" w:type="dxa"/>
          </w:tcPr>
          <w:p w:rsidR="00683B58" w:rsidRDefault="0035499F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Египет  К/Р</w:t>
            </w:r>
          </w:p>
        </w:tc>
        <w:tc>
          <w:tcPr>
            <w:tcW w:w="3050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1A4FED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8" w:type="dxa"/>
          </w:tcPr>
          <w:p w:rsidR="00683B58" w:rsidRDefault="00EF034E" w:rsidP="008A4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3050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характеризовать природно-климатические условия древнего </w:t>
            </w:r>
            <w:proofErr w:type="spellStart"/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 и объяснять, какое они оказывали влияние на занятия жите</w:t>
            </w:r>
            <w:r w:rsidRPr="007556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лей древнего </w:t>
            </w:r>
            <w:proofErr w:type="spellStart"/>
            <w:r w:rsidRPr="007556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Двуречья</w:t>
            </w:r>
            <w:proofErr w:type="spellEnd"/>
          </w:p>
        </w:tc>
        <w:tc>
          <w:tcPr>
            <w:tcW w:w="2126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Смогут оценить культурный вклад  древнего </w:t>
            </w:r>
            <w:proofErr w:type="spellStart"/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 в мировую цивилизацию</w:t>
            </w:r>
          </w:p>
        </w:tc>
        <w:tc>
          <w:tcPr>
            <w:tcW w:w="2083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сравнивать по заданным признакам природные условия Египта и </w:t>
            </w:r>
            <w:proofErr w:type="spellStart"/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, указав, в чем их различия. Смогут прокомментировать письменность древнего </w:t>
            </w:r>
            <w:proofErr w:type="spellStart"/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выделить её особые признаки </w:t>
            </w:r>
          </w:p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Научатся работать в малых группах по заданию «Дать описание рис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унков по заданным признакам»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Научатся выдвигать версии ответа на вопрос «Почему миф о потопе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возник именно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8" w:type="dxa"/>
          </w:tcPr>
          <w:p w:rsidR="00683B58" w:rsidRDefault="00964A21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Вавилонский царь Хаммурапи, его </w:t>
            </w:r>
          </w:p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</w:p>
        </w:tc>
        <w:tc>
          <w:tcPr>
            <w:tcW w:w="3050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Научатся характеризовать законы Хаммурапи, как письменный исторический источник, повествующий о Вавилонском царстве</w:t>
            </w:r>
          </w:p>
        </w:tc>
        <w:tc>
          <w:tcPr>
            <w:tcW w:w="2126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Смогут высказывать суждения о вкладе вавилонян в мировую культуру</w:t>
            </w:r>
          </w:p>
        </w:tc>
        <w:tc>
          <w:tcPr>
            <w:tcW w:w="2083" w:type="dxa"/>
          </w:tcPr>
          <w:p w:rsidR="00683B58" w:rsidRPr="00490E12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Научатся сравнивать положение рабов в Древнем Египте и Вавилоне и объяснять, как отражались в древних легендах представлен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ия древних вавилонян о мире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 xml:space="preserve">Смогут высказать и  аргументировать свое мнение по вопросу  «Почему законы Хаммурапи были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объявлены, как законы бога?»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Научатся по предложенному алгоритму рассказыват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ь о жизни древних вавилонян </w:t>
            </w:r>
          </w:p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8" w:type="dxa"/>
          </w:tcPr>
          <w:p w:rsidR="00683B58" w:rsidRDefault="00CE6B7C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3050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Научатся давать определения понятиям: пурпур, колонии, алфавит; научатся находить на карте основные финикийские города</w:t>
            </w:r>
          </w:p>
        </w:tc>
        <w:tc>
          <w:tcPr>
            <w:tcW w:w="2126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Научатся оценивать культурный опыт древних финикийцев</w:t>
            </w:r>
          </w:p>
        </w:tc>
        <w:tc>
          <w:tcPr>
            <w:tcW w:w="2083" w:type="dxa"/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понятия, сравнивать природные условия Финикии, Египта, Месопотамии, устанавливать причины появления нового типа письма в Финикии, представлять информацию о главных открыти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ях финикийцев в виде тезисов </w:t>
            </w:r>
          </w:p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Научатся вступать в речевое общение, излагать свое мнение о вкладе древних финикийцев в мировую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ьтуру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56BC">
              <w:rPr>
                <w:rFonts w:ascii="Times New Roman" w:hAnsi="Times New Roman" w:cs="Times New Roman"/>
                <w:sz w:val="24"/>
                <w:szCs w:val="24"/>
              </w:rPr>
              <w:t>Научатся прогнозировать, объясняя причины возникн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овения финикийского алфавита </w:t>
            </w:r>
          </w:p>
          <w:p w:rsidR="00683B58" w:rsidRPr="007556B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8" w:type="dxa"/>
          </w:tcPr>
          <w:p w:rsidR="00683B58" w:rsidRDefault="001F5FAD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Библейские сказания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Изучат по карте и тексту учебника территорию расселения древнееврейских племен. Научатся объяснять значение принятия единобожия древне</w:t>
            </w:r>
            <w:r w:rsidRPr="006631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еврейскими племенами. </w:t>
            </w: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Смогут изучить и проанализировать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Библейские сказания о войнах в Палестине и понять многовековую историю конфлик</w:t>
            </w:r>
            <w:r w:rsidRPr="006631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та на Ближнем Востоке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оценивать Библейские мифы и сказания, как исторический и нравственный опыт еврейского народа. Смогут дать нравственную оценку ближневосточному конфликту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Смогут найти главные отличия религии древних евреев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египетской и вавилонской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работать с картой, определяя местоположение древнееврейского царства. Смогут определить, с какими странами  торговали изр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аильтяне при царе Соломоне?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назвать главные из десяти заповедей,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данных Моисею, и оценить их.</w:t>
            </w: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 Смогут высказать свое мнение по вопросу: «Какие из поучений библейских мудрецов вам кажутся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разумными? Почему?»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объяснить,  почему Библия – наиболее читаемая книга с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ревности и до наших дней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выразить предположения, почему археологи не находят в древних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анах изображений бога Яхве?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8" w:type="dxa"/>
          </w:tcPr>
          <w:p w:rsidR="00683B58" w:rsidRDefault="005E2EEC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характеризовать значение открытия железа для развития хозяйства и военного дела, показывать на карте основные направления завоевательных походов ассирийцев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давать оценку наиболее значительным событиям истории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Ассирийской державы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Научатся, используя технологию продуктивного чтения, анализировать текст учебника, выделяя концептуальную информацию по вопросу  «Основные причины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дения Ассирийской державы»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Смогут составить письменный рассказ о гибели Ниневии и высказать свою точку зрения о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данном историческом событии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работать по плану, сравнивая армию ассирийцев с други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армиями Древнего Востока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8" w:type="dxa"/>
          </w:tcPr>
          <w:p w:rsidR="00683B58" w:rsidRDefault="00236662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объяснить процесс государственного объединения Древнего Востока (Египта и Западной Азии) в рамках Персидской державы. Получат возможность научиться показывать на карте Древнего Востока Персидскую державу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оценить действия персов с позиций перса, ассирийца, финикийца, вавилонянина,  еврея, египтянина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работать с исторической картой и дополнительными источниками по вопросу расширения территории державы, систематизировать учебную информацию о достижениях персидских царей (по заданному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нованию)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самостоятельно создавать устные тексты о легендах персидских царей, используя различные источники исторической информации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высказывать предположения, почему многие завоеванные народы принимали персидского царя, как освободит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еля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8" w:type="dxa"/>
          </w:tcPr>
          <w:p w:rsidR="00683B58" w:rsidRDefault="00B9755F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Природа и люди Древней Индии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Обучающиеся смогут характеризовать природу и климатические условия Древней Индии, занятия населения; показывать на карте Индию, реки Инд и Ганг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Будет сформирован устойчивый познавательный интерес к индийской истории и культуре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 основании работы с текстом учебника, используя технологию продуктивного чтения, смогут определить, в чем заключа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лась вера о переселении душ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 основании работы с текстом «Сказания о Раме» (стр. 99) смогут определить и представить свое мнение по вопросам: «Кто в этом сказании олицетворяет добро, а кто  зло? Какие человеческие качества героев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влекают, какие отталкивают?»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высказывать предположения по вопросу: «Какую пользу, и какие опасности представляли джунгли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человека»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8" w:type="dxa"/>
          </w:tcPr>
          <w:p w:rsidR="00683B58" w:rsidRDefault="00500A9A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Индийские касты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Обучающиеся смогут объяснять влияние религии Индии на менталитет и особенности культуры страны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смогут определять и объяснять свои оценки учения Будды с позиции человека </w:t>
            </w:r>
            <w:r w:rsidRPr="0066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Обучающиеся смогут сравнить положение различных слоев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селения индийского общества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Обучающиеся смогут подготовить сообщение о достижениях древних индийцев, используя ра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зличные источники информации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смогут  спрогнозировать причины широкого распространения буддизма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среди жителей Древней Индии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8" w:type="dxa"/>
          </w:tcPr>
          <w:p w:rsidR="00683B58" w:rsidRDefault="006040E9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Научиться раскрывать значение новых терминов: Сын Неба, бамбук, Драконы,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Хуанхэ, Янцзы. Научатся определять и формулировать особенности китайской религии, характеризовать государственное устройство Китая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Будет сформирован познавательный интерес к освоению китайской культуры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Научатся работать с разными источниками исторической </w:t>
            </w:r>
            <w:r w:rsidRPr="0066312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информации, определяя по карте</w:t>
            </w: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местополож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ение Китая, его главных рек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Смогут изложить свое мнение по вопросу: «Прав ли был Конфуций, считавший, что воспитанного человека можно определить по его поведению. Применитель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но ли это к нашему времени?»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Научатся высказывать предположения, по вопросу: «Кого, по мнению китайского мудреца, можно считать благородным человеком» и сравнивать свою верс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ию с высказыванием Конфуция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8" w:type="dxa"/>
          </w:tcPr>
          <w:p w:rsidR="00683B58" w:rsidRDefault="003922B6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рассказывать об отношениях Китая с соседями, объяснять причины возведения Великой Китайской стены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оценивать культурный вклад древних китайцев в мировую цивилизацию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аргументировано доказать своеобразие китайской цивилизации,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оявившееся в её достижениях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работать в группе, составляя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 по тематике урока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высказать предположения, для чего китайцы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Великую Китайскую стену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8" w:type="dxa"/>
          </w:tcPr>
          <w:p w:rsidR="00683B58" w:rsidRDefault="007D549F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83B58" w:rsidRDefault="007D549F" w:rsidP="00683B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«Китай и Индия в древности» К/Р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8" w:type="dxa"/>
          </w:tcPr>
          <w:p w:rsidR="00683B58" w:rsidRDefault="006144D0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:rsidR="00EB7572" w:rsidRDefault="00EB7572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Греки и критяне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и комментировать местонахождение Критского царства, Эгейского моря, выявлять и характеризовать отличительные признаки критской цивилизации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выявить нравственный контекст в мифе о Дедале и Икаре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Научатся анализировать текст, определяя в мифе о Тесее и Минотавре, что сказочного, а что соответствует 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сторической действительности.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Свое мнение аргументировать (К)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высказывать версии, что помогло царям Крита властв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овать на всем Эгейском море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8" w:type="dxa"/>
          </w:tcPr>
          <w:p w:rsidR="00683B58" w:rsidRDefault="00EB7572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EB7572" w:rsidRDefault="00EB7572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Микены и Троя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iCs/>
                <w:sz w:val="24"/>
                <w:szCs w:val="24"/>
              </w:rPr>
              <w:t>Научатся сопоставлять</w:t>
            </w: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 действительную причину Троянской войны с мифом о её начале.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работать с исторической картой и историческим источником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Будет сформирован историко-географический образ Микен и Трои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выявлять основные причины исторических 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тий; смогут привести примеры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участвовать в диалоге по вопросу определения географиче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положения Микен и Трои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енивать свою работу на уроке 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8" w:type="dxa"/>
          </w:tcPr>
          <w:p w:rsidR="00683B58" w:rsidRDefault="003E6258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Поэма Гомера «Илиада»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Поэма Гомера «Одиссея»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давать определения понятиям, оценку персонажам поэмы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По итогам знакомства с поэмами Гомера «Илиада» и «Одиссея», будет сформировано освоение общемирового наследия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устанавливать причины появления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мифологии у древних греков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выражат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своё мнение о героях поэмы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Смогут осуществлять </w:t>
            </w: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работу с текстом учебника 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дополнительной литературой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8" w:type="dxa"/>
          </w:tcPr>
          <w:p w:rsidR="00683B58" w:rsidRDefault="00C56C61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Религия древних греков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характеризовать верования древних греков, объяснять, какую роль играли религиозные культы в древнегреческом обществе, рассказывать о том, кто такие герои и почему их почитали древние греки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Будет сформировано освоение общемирового наследия, знакомясь с религией древних греков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Научатся сравнивать пантеон бог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ов древних греков и египтян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давать нравственную оценку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ероическим поступкам Геракла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Научатся выдвигать версии, определяя, кто такие герои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 почему их почитали греки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8" w:type="dxa"/>
          </w:tcPr>
          <w:p w:rsidR="00683B58" w:rsidRDefault="00273DDF" w:rsidP="003412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Земледельцы Аттики теряют землю и свободу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находить на карте и комментировать положение Аттики, занятия её населения, выделять признаки греческого полиса, характеризовать греческий демос, общество в целом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Смогут дать нравственную оценку законам </w:t>
            </w:r>
            <w:proofErr w:type="spellStart"/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Драконта</w:t>
            </w:r>
            <w:proofErr w:type="spellEnd"/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сравнивать греческий алфавит с финикийским, и выявлять преимущества греческого. На основании работы с текстом учебника, выяснят, из кого состоял афинский демос, чем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 недоволен и что требовал?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Смогут высказать свое мнение по вопросу: «Чем отличалось положение рабов в Аттике и в </w:t>
            </w:r>
            <w:proofErr w:type="spellStart"/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вилонии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царе Хаммурапи?»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Смогут высказать предположения о том, каким занятиям населения благоп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риятствовала природа Аттики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8" w:type="dxa"/>
          </w:tcPr>
          <w:p w:rsidR="00683B58" w:rsidRDefault="00E22D03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Зарождение демократии в Афинах</w:t>
            </w:r>
            <w:bookmarkEnd w:id="0"/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проанализировать причины недовольства демоса и прихода к власти Солона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дать оценку реформам Салона с позиции нравственности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доказывать на примере реформ Солона смысл понятия «демократия» и её роль в улучшении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жизни основной массы народа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дать оценку поступкам Солона, его противникам и единомышленникам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работать по плану, сравнивая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Драконта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Солона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8" w:type="dxa"/>
          </w:tcPr>
          <w:p w:rsidR="00683B58" w:rsidRDefault="00683B58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Древняя Спарта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показывать на карте территорию древней Спарты, характеризовать государственное устройство древней Спарты, объяснять значение понятий: илоты, периэки, гоплит, фаланга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Анализируя порядки в Спарте, научатся выявлять гуманистические нравственные ценности спартанского общества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разными источниками исторической информации, определяя положение различных слоев населения Спарты и доказывая, что спартанское войско было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йствительно лучшим в Греции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изложить свое мнение по вопросу воспитания в Спарте, определяя цель, которую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реследовало такое воспитание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Научатся выдвигать версии, определяя цели, которые преследова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л Ликург, вводя свои законы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28" w:type="dxa"/>
          </w:tcPr>
          <w:p w:rsidR="00683B58" w:rsidRDefault="00683B58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Греческие колонии на берегах Средиземного и Черного морей</w:t>
            </w:r>
          </w:p>
        </w:tc>
        <w:tc>
          <w:tcPr>
            <w:tcW w:w="3050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объяснять причины «Великой греческой колонизации», показывать на карте основные территории греческой колонизации, рассказывать о том, как основывались греческие колонии и как жили переселенцы</w:t>
            </w:r>
          </w:p>
        </w:tc>
        <w:tc>
          <w:tcPr>
            <w:tcW w:w="2126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Будет сформирован историко-географический образ, представление о территории греческой колонизации</w:t>
            </w:r>
          </w:p>
        </w:tc>
        <w:tc>
          <w:tcPr>
            <w:tcW w:w="2083" w:type="dxa"/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Смогут создать портрет греческого колониста, его образ жизни и занятия (в любой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знаковой системе)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Смогут изложить свое мнение по вопросу  «Что позволяло колонистам оставаться частью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единого греческого народа?»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3123">
              <w:rPr>
                <w:rFonts w:ascii="Times New Roman" w:hAnsi="Times New Roman" w:cs="Times New Roman"/>
                <w:sz w:val="24"/>
                <w:szCs w:val="24"/>
              </w:rPr>
              <w:t>Научатся выдвигать версии, прогнозируя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ичины греческой колонизации </w:t>
            </w:r>
          </w:p>
          <w:p w:rsidR="00683B58" w:rsidRPr="0066312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8" w:type="dxa"/>
          </w:tcPr>
          <w:p w:rsidR="00683B58" w:rsidRDefault="00683B58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490E12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E12">
              <w:rPr>
                <w:rFonts w:ascii="Times New Roman" w:hAnsi="Times New Roman" w:cs="Times New Roman"/>
                <w:sz w:val="24"/>
                <w:szCs w:val="24"/>
              </w:rPr>
              <w:t>Олимпийские игры в древности</w:t>
            </w:r>
          </w:p>
        </w:tc>
        <w:tc>
          <w:tcPr>
            <w:tcW w:w="3050" w:type="dxa"/>
          </w:tcPr>
          <w:p w:rsidR="00683B58" w:rsidRPr="00490E12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E12">
              <w:rPr>
                <w:rFonts w:ascii="Times New Roman" w:hAnsi="Times New Roman" w:cs="Times New Roman"/>
                <w:sz w:val="24"/>
                <w:szCs w:val="24"/>
              </w:rPr>
              <w:t>Научатся характеризовать значение общегреческих праздников в жизни древних греков, рассказывать об организации и проведении олимпийских игр, используя иллюстративный материал различных источников дополнительной информации</w:t>
            </w:r>
          </w:p>
        </w:tc>
        <w:tc>
          <w:tcPr>
            <w:tcW w:w="2126" w:type="dxa"/>
          </w:tcPr>
          <w:p w:rsidR="00683B58" w:rsidRPr="00490E12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E12">
              <w:rPr>
                <w:rFonts w:ascii="Times New Roman" w:hAnsi="Times New Roman" w:cs="Times New Roman"/>
                <w:sz w:val="24"/>
                <w:szCs w:val="24"/>
              </w:rPr>
              <w:t>Смогут осознать, что такое уважение и принятие межэтнической толерантности в современном Олимпийском движении</w:t>
            </w:r>
          </w:p>
        </w:tc>
        <w:tc>
          <w:tcPr>
            <w:tcW w:w="2083" w:type="dxa"/>
          </w:tcPr>
          <w:p w:rsidR="00683B58" w:rsidRPr="00490E12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E1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владеть смысловым чтением, вычитывать </w:t>
            </w:r>
            <w:proofErr w:type="spellStart"/>
            <w:r w:rsidRPr="00490E12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490E12">
              <w:rPr>
                <w:rFonts w:ascii="Times New Roman" w:hAnsi="Times New Roman" w:cs="Times New Roman"/>
                <w:sz w:val="24"/>
                <w:szCs w:val="24"/>
              </w:rPr>
              <w:t xml:space="preserve"> и подтекстовую информацию с помощью текстовых источников и иллюстраций, которые описывают олимпийские игры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490E12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E12">
              <w:rPr>
                <w:rFonts w:ascii="Times New Roman" w:hAnsi="Times New Roman" w:cs="Times New Roman"/>
                <w:sz w:val="24"/>
                <w:szCs w:val="24"/>
              </w:rPr>
              <w:t>Используя ИКТ, смогут найти информацию об истории Олимпийских игр и выдающихся спортсменах различных олимпиад, представляя их в различных знаковых системах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490E12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E12">
              <w:rPr>
                <w:rFonts w:ascii="Times New Roman" w:hAnsi="Times New Roman" w:cs="Times New Roman"/>
                <w:sz w:val="24"/>
                <w:szCs w:val="24"/>
              </w:rPr>
              <w:t>Научатся выстраивать версии по вопросу «Значение Олимпийских игр для греков и для сегодняшнего дня»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Победа греков над персами в Марафонской битве</w:t>
            </w:r>
          </w:p>
        </w:tc>
        <w:tc>
          <w:tcPr>
            <w:tcW w:w="3050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Научатся объяснять причины греко-персидских войн, рассказывать о подвиге юноши, сообщившим грекам о победе в Марафоне, сражении при Марафоне</w:t>
            </w:r>
          </w:p>
        </w:tc>
        <w:tc>
          <w:tcPr>
            <w:tcW w:w="2126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 xml:space="preserve">Будет сформировано освоение общекультурного наследия (подвиг греков </w:t>
            </w:r>
            <w:r w:rsidRPr="00901E8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 Марафоне)</w:t>
            </w:r>
          </w:p>
        </w:tc>
        <w:tc>
          <w:tcPr>
            <w:tcW w:w="2083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Научатся сравнивать персидское войско с греческим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Используя различные источники исторической информации, смогут самостоятельно составить рассказ от первого лица об участии в Марафонской битве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Научатся выдвигать версии по вопросу «Какое значение имела победа при Марафоне для дальнейшей судьбы Греции?»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Нашествие персидских войск</w:t>
            </w:r>
          </w:p>
        </w:tc>
        <w:tc>
          <w:tcPr>
            <w:tcW w:w="3050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Смогут называть цели Ксеркса и греческих полисов в войне, характеризовать военные и морские сражения, анализировать причины победы греков</w:t>
            </w:r>
          </w:p>
        </w:tc>
        <w:tc>
          <w:tcPr>
            <w:tcW w:w="2126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Анализируя военные события, научатся выявлять гуманистические и нравственные ценности подвига 300 спартанцев и царя Леонида </w:t>
            </w:r>
          </w:p>
        </w:tc>
        <w:tc>
          <w:tcPr>
            <w:tcW w:w="2083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Научатся группировать факторы, благодаря которым маленький народ победил огромную военную державу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Используя различные источники исторической информации, смогут составить собственный рассказ о создании военного флота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аучатся определять причины побе</w:t>
            </w: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ды греков в войне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8" w:type="dxa"/>
          </w:tcPr>
          <w:p w:rsidR="00683B58" w:rsidRDefault="00683B58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 xml:space="preserve">В гаванях афинского порта </w:t>
            </w:r>
          </w:p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Пирей</w:t>
            </w:r>
          </w:p>
        </w:tc>
        <w:tc>
          <w:tcPr>
            <w:tcW w:w="3050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Научатся анализировать изученный материал, сравнивать военный и торговый флот, характеризовать положение граждан, переселенцев, рабов в греческих полисах</w:t>
            </w:r>
          </w:p>
        </w:tc>
        <w:tc>
          <w:tcPr>
            <w:tcW w:w="2126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Будет сформирован историко-географический образ афинского порта Пирей</w:t>
            </w:r>
          </w:p>
        </w:tc>
        <w:tc>
          <w:tcPr>
            <w:tcW w:w="2083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Анализируя изученный материал в технологии продуктивного чтения, научатся сравнивать положение афинских граждан, переселенцев, рабов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Смогут составить рассказ по заданному алгоритму по рисунку «Гавань Пирея»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Научатся рассчитывать</w:t>
            </w:r>
            <w:r w:rsidRPr="00901E8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насколько была возможной покупка раба для каждого грека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28" w:type="dxa"/>
          </w:tcPr>
          <w:p w:rsidR="00683B58" w:rsidRDefault="00683B58" w:rsidP="00D32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В городе богини Афины</w:t>
            </w:r>
          </w:p>
        </w:tc>
        <w:tc>
          <w:tcPr>
            <w:tcW w:w="3050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рассказывать о наиболее значимых частях Афин </w:t>
            </w:r>
          </w:p>
        </w:tc>
        <w:tc>
          <w:tcPr>
            <w:tcW w:w="2126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Научатся формулировать собственное мнение об архитектурных сооружениях Афин</w:t>
            </w:r>
          </w:p>
        </w:tc>
        <w:tc>
          <w:tcPr>
            <w:tcW w:w="2083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Смогут составить план виртуальной экскурсии по Акрополю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Смогут составить рассказ по заданному алгоритму по рисунку «Город богини Афины»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Научатся составлять кроссворд на самостоятельно выбранную тему (в соответствии с темой урока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28" w:type="dxa"/>
          </w:tcPr>
          <w:p w:rsidR="00683B58" w:rsidRDefault="00683B58" w:rsidP="009F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 xml:space="preserve">В афинских школах и </w:t>
            </w:r>
            <w:proofErr w:type="spellStart"/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гимнасиях</w:t>
            </w:r>
            <w:proofErr w:type="spellEnd"/>
            <w:r w:rsidRPr="00901E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1E8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афинском</w:t>
            </w: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 xml:space="preserve"> театре</w:t>
            </w:r>
          </w:p>
        </w:tc>
        <w:tc>
          <w:tcPr>
            <w:tcW w:w="3050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Научатся выделять особенности образования в Древней Греции. Сравнивать, обобщать и делать выводы. Смогут объяснить историю создания и развития театра в Древней Греции, объяснять понятия трагедии, комедии; называть выдающихся авторов трагедий и комедий; приводить примеры их творчества, раскрывать значение театра в жизни Древней Греции и в современном мире</w:t>
            </w:r>
          </w:p>
        </w:tc>
        <w:tc>
          <w:tcPr>
            <w:tcW w:w="2126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выявлять гуманистические нравственные ценности идей древнегреческих философов. Смогут объяснить вклад Греции в историю развития мировой культуры </w:t>
            </w:r>
          </w:p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Научатся сравнить обучение греков в афинских и спартанских школах. Смогут ответить на вопрос «Что из греческого образования сохранилось в образовании наших дней?».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Смогут оценивать роль современного театра для общества.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E83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по отрывку литературного произведения его жанр.</w:t>
            </w:r>
          </w:p>
          <w:p w:rsidR="00683B58" w:rsidRPr="00901E83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Афинская демократия </w:t>
            </w:r>
            <w:r w:rsidRPr="00B32B5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 Перикле</w:t>
            </w:r>
          </w:p>
        </w:tc>
        <w:tc>
          <w:tcPr>
            <w:tcW w:w="3050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характеризовать деятельность Перикла, называя его заслуги в восстановлении и процветании Афин</w:t>
            </w:r>
          </w:p>
        </w:tc>
        <w:tc>
          <w:tcPr>
            <w:tcW w:w="2126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формулировать оценочные выводы о роли Перикла в истории Афин и Древней Греции</w:t>
            </w:r>
          </w:p>
        </w:tc>
        <w:tc>
          <w:tcPr>
            <w:tcW w:w="2083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развернутый план параграфа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давать образную характеристику Перикла, собирать и обрабатывать дополнительную информацию о его жизни и деятельности, представляя в разных знаковых системах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выдвигать версии, оценивая роль и значение народного собрания в жизни Афин в </w:t>
            </w:r>
            <w:r w:rsidRPr="00B32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 веке до н.э.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Города Эллады подчиняются Македонии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b/>
                <w:sz w:val="24"/>
                <w:szCs w:val="24"/>
              </w:rPr>
              <w:t>К/Р Древняя Греция</w:t>
            </w:r>
          </w:p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объяснять причины ослабления Греции, раскрывать роль Филиппа в возвышении Македонии, рассказывать о борьбе эллинов за независимость, используя текст учебника и историческую карту</w:t>
            </w:r>
          </w:p>
        </w:tc>
        <w:tc>
          <w:tcPr>
            <w:tcW w:w="2126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Будет сформирован познавательный интерес к истории на примере личности Демосфена</w:t>
            </w:r>
          </w:p>
        </w:tc>
        <w:tc>
          <w:tcPr>
            <w:tcW w:w="2083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во времени даты похода Александра Македонского на Восток и важнейшие сражения. </w:t>
            </w:r>
          </w:p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соотносить события с другими важнейшими датами истории Древней Греции и Древнего Востока. Научатся находить и показывать на карте места главных сражений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проанализировать действия Александра, получившего власть, и изложить свое мнение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выявлять предпосылки завоеваний Александра Македонского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Поход Александра Македонского на Восток</w:t>
            </w:r>
          </w:p>
        </w:tc>
        <w:tc>
          <w:tcPr>
            <w:tcW w:w="3050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показывать на карте направление походов и территорию державы Александра Македонского, рассказывать о покорении Александром </w:t>
            </w:r>
            <w:r w:rsidRPr="00B32B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Восточного Средиземноморья</w:t>
            </w:r>
          </w:p>
        </w:tc>
        <w:tc>
          <w:tcPr>
            <w:tcW w:w="2126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выразить свое отношение к державе Александра Македонского</w:t>
            </w:r>
          </w:p>
        </w:tc>
        <w:tc>
          <w:tcPr>
            <w:tcW w:w="2083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исторический портрет Александра Македонского. Научатся сравнивать политический курс Филиппа и Александра, объяснять причины потери независимости Греции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высказать свое мнение по вопросу «Почему Демосфен не был услышан в Греции?»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прогнозировать на основе ранее изученного материала «Будет ли прочной держава Александра Македонского?»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В Александрии Египетской</w:t>
            </w:r>
          </w:p>
        </w:tc>
        <w:tc>
          <w:tcPr>
            <w:tcW w:w="3050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Научатся называть причины распада державы Александра Македонского. Смогут показать на карте государства, образовавшиеся в ходе распада державы Александра Македонского, рассказать об Александрии – центре эллинистического мира</w:t>
            </w:r>
          </w:p>
        </w:tc>
        <w:tc>
          <w:tcPr>
            <w:tcW w:w="2126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объяснить вклад Александрии Египетской в историю мировой цивилизации</w:t>
            </w:r>
          </w:p>
        </w:tc>
        <w:tc>
          <w:tcPr>
            <w:tcW w:w="2083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Смогут, работая с текстом учебника, определить, как греки называли музу истории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Смогут составить рассказ от первого лиц, посетивших древнюю Александрию, включая в рассказ описание маяка, гавани, улиц, музея 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выдвинуть версии о причинах распада державы Александра Македонского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28" w:type="dxa"/>
          </w:tcPr>
          <w:p w:rsidR="00683B58" w:rsidRDefault="00683B58" w:rsidP="009F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Древнейший Рим</w:t>
            </w:r>
          </w:p>
        </w:tc>
        <w:tc>
          <w:tcPr>
            <w:tcW w:w="3050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показывать </w:t>
            </w:r>
            <w:r w:rsidRPr="00B32B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 карте местоположение древнейших государств на территории Италии; рассказывать о природных условиях и древних жителях Италии, используя текст учебника и историческую карту. </w:t>
            </w:r>
          </w:p>
        </w:tc>
        <w:tc>
          <w:tcPr>
            <w:tcW w:w="2126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Будет </w:t>
            </w:r>
            <w:r w:rsidRPr="00B32B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сформировано уважение к истории, культурным и историческим памятникам Древнего Рима</w:t>
            </w:r>
          </w:p>
        </w:tc>
        <w:tc>
          <w:tcPr>
            <w:tcW w:w="2083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анализировать данные легенды о возникновении Рима, сопоставляя легендарные сведения с данными археологических раскопок.</w:t>
            </w:r>
          </w:p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соотносить время возникновения Рима и события, происходившие в Греции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подготовить  и представить сообщение о Древнем Риме, используя различные источники исторической информации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Рассматривая природные условия Древнего Рима, смогут высказать предположения о занятиях населения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Завоевание Римом Италии</w:t>
            </w:r>
          </w:p>
        </w:tc>
        <w:tc>
          <w:tcPr>
            <w:tcW w:w="3050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характеризовать Римскую республику и причины её возникновения, выделять причины побед римского войска, в том числе над Пирром</w:t>
            </w:r>
          </w:p>
        </w:tc>
        <w:tc>
          <w:tcPr>
            <w:tcW w:w="2126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объяснить крылатое выражение, дошедшее до наших дней, «Пиррова и победа» и объяснить, в каком случае оно может быть применено в сегодняшней жизни</w:t>
            </w:r>
          </w:p>
        </w:tc>
        <w:tc>
          <w:tcPr>
            <w:tcW w:w="2083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сравнить по заданным признакам армию римлян с армиями других государств Древнего мира, высказывая суждения о преимуществах римской армии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объяснить, что в наше время означают выражения «Гуси Рим спасли», «Разделяй и властвуй», «Пиррова победа»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выдвигать версии по вопросу: «Причины победы римлян над народами </w:t>
            </w:r>
            <w:proofErr w:type="spellStart"/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Апенинского</w:t>
            </w:r>
            <w:proofErr w:type="spellEnd"/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 полуострова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28" w:type="dxa"/>
          </w:tcPr>
          <w:p w:rsidR="00683B58" w:rsidRDefault="00683B58" w:rsidP="006064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Устройство Римской республики</w:t>
            </w:r>
          </w:p>
        </w:tc>
        <w:tc>
          <w:tcPr>
            <w:tcW w:w="3050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Научатся характеризовать устройство Римской республики, роль сената в Риме</w:t>
            </w:r>
          </w:p>
        </w:tc>
        <w:tc>
          <w:tcPr>
            <w:tcW w:w="2126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Смогут объяснить вклад Римской </w:t>
            </w:r>
          </w:p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в развитие демократических традиций </w:t>
            </w:r>
          </w:p>
        </w:tc>
        <w:tc>
          <w:tcPr>
            <w:tcW w:w="2083" w:type="dxa"/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Научатся систематизировать изученный материал и определять служебные обязанности консулов и сенаторов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Используя материал учебника и ресурс Интернета, смогут подготовить сообщение об одежде римлян, о гаданиях в Древнем Риме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B32B5B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2B5B">
              <w:rPr>
                <w:rFonts w:ascii="Times New Roman" w:hAnsi="Times New Roman" w:cs="Times New Roman"/>
                <w:sz w:val="24"/>
                <w:szCs w:val="24"/>
              </w:rPr>
              <w:t>Смогут по предложенному алгоритму и опорным словам сравнить устройство Римской республики и Афинского полиса при Перикле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28" w:type="dxa"/>
          </w:tcPr>
          <w:p w:rsidR="00683B58" w:rsidRDefault="00683B58" w:rsidP="006064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Вторая война Рима с Карфагеном</w:t>
            </w:r>
          </w:p>
        </w:tc>
        <w:tc>
          <w:tcPr>
            <w:tcW w:w="3050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характеризовать причины конфликта между Карфагеном и Римом, использовать карту при характеристике военных событий Пунических войн, объяснять причины победы Рима в Пунических войнах</w:t>
            </w:r>
          </w:p>
        </w:tc>
        <w:tc>
          <w:tcPr>
            <w:tcW w:w="2126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аргументировано оценивать римские завоевания с нравственных позиций </w:t>
            </w:r>
          </w:p>
        </w:tc>
        <w:tc>
          <w:tcPr>
            <w:tcW w:w="2083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объяснить причины военного превосходства римлян и их победы в борьбе за господство во всем Средиземноморье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высказывать суждения о последствиях римских завоеваний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работать по плану, продолжая заполнять таблицу «Пунические войны»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во всем Средиземноморье</w:t>
            </w:r>
          </w:p>
        </w:tc>
        <w:tc>
          <w:tcPr>
            <w:tcW w:w="3050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работать с картой в процессе изучения событий по теме «Установление господства Рима в Средиземноморье»</w:t>
            </w:r>
          </w:p>
        </w:tc>
        <w:tc>
          <w:tcPr>
            <w:tcW w:w="2126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оценивать римские завоевания с нравственных позиций</w:t>
            </w:r>
          </w:p>
        </w:tc>
        <w:tc>
          <w:tcPr>
            <w:tcW w:w="2083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объяснить причины военного превосходства римлян и их победы в борьбе за господство во всем Средиземноморье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высказывать суждения о последствиях римских завоеваний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работать по плану, продолжая заполнять таблицу «Пунические войны»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Рабство в Древнем Риме</w:t>
            </w:r>
          </w:p>
        </w:tc>
        <w:tc>
          <w:tcPr>
            <w:tcW w:w="3050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определить источники рабовладения в Древнем Риме и объяснить причины широкого распространения рабства во всех сферах жизни римлян</w:t>
            </w:r>
          </w:p>
        </w:tc>
        <w:tc>
          <w:tcPr>
            <w:tcW w:w="2126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дать нравственную оценку гладиаторским боям</w:t>
            </w:r>
          </w:p>
        </w:tc>
        <w:tc>
          <w:tcPr>
            <w:tcW w:w="2083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Работая с текстом учебника, смогут доказать, что рабы были бесправны. Научатся описывать рисунок по заданному плану «Рабы в имении» стр. 239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изложить свое мнение, когда в домах римских богачей появились образованные рабы и почему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высказать предположения, почему рабы работали плохо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28" w:type="dxa"/>
          </w:tcPr>
          <w:p w:rsidR="00683B58" w:rsidRDefault="00683B58" w:rsidP="009B26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закон братьев </w:t>
            </w:r>
            <w:proofErr w:type="spellStart"/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Гракхов</w:t>
            </w:r>
            <w:proofErr w:type="spellEnd"/>
          </w:p>
        </w:tc>
        <w:tc>
          <w:tcPr>
            <w:tcW w:w="3050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выявлять противоречия и проблемы, связанные с завоевательной политикой Рима и положением основных групп населения Римского государства к концу </w:t>
            </w:r>
            <w:r w:rsidRPr="00E5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 века до н.э.</w:t>
            </w:r>
          </w:p>
        </w:tc>
        <w:tc>
          <w:tcPr>
            <w:tcW w:w="2126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дать нравственную оценку гражданским войнам в Риме</w:t>
            </w:r>
          </w:p>
        </w:tc>
        <w:tc>
          <w:tcPr>
            <w:tcW w:w="2083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Научатся, работая с текстом учебника, устанавливать причины поражения в гражданской войне в Риме братьев </w:t>
            </w:r>
            <w:proofErr w:type="spellStart"/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Гракхов</w:t>
            </w:r>
            <w:proofErr w:type="spellEnd"/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Работая с дополнительными источниками исторической информации, смогут подготовить и представить сообщение о римских именах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высказывать предположения о причинах гражданских войн в Риме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Восстание Спартака</w:t>
            </w:r>
          </w:p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рассказывать о восстании Спартака, опираясь на историческую карту </w:t>
            </w:r>
          </w:p>
        </w:tc>
        <w:tc>
          <w:tcPr>
            <w:tcW w:w="2126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дать нравственную оценку восстанию Спартака</w:t>
            </w:r>
          </w:p>
        </w:tc>
        <w:tc>
          <w:tcPr>
            <w:tcW w:w="2083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работать с исторической картой, прослеживая движение войска Спартака по карте, комментируя события. Научатся разрабатывать краткосрочные проекты на заданную тему «Поход Спартака в Альпы», «Красс против Спартака»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составить рассказ от имени Спартака, Красса, сенатора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выдвинуть версии о причинах поражения восстания Спартака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dxa"/>
          </w:tcPr>
          <w:p w:rsidR="00683B58" w:rsidRDefault="00683B58" w:rsidP="002E76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Единовластие Цезаря</w:t>
            </w:r>
          </w:p>
        </w:tc>
        <w:tc>
          <w:tcPr>
            <w:tcW w:w="3050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находить и показывать на карте историко-</w:t>
            </w:r>
            <w:proofErr w:type="spellStart"/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proofErr w:type="spellEnd"/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 объекты, связанные с гражданской войной 49-45 гг. до н.э. Научатся давать сравнительную характеристику Красса, Помпея и Цезаря </w:t>
            </w:r>
          </w:p>
        </w:tc>
        <w:tc>
          <w:tcPr>
            <w:tcW w:w="2126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Смогут дать нравственную оценку личности Цезаря как полководца, правителя, высказывать суждения о его роли в истории </w:t>
            </w:r>
          </w:p>
        </w:tc>
        <w:tc>
          <w:tcPr>
            <w:tcW w:w="2083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выделять в сложившейся ситуации признаки гражданской войны, объяснять, чьи интересы защищал Цезарь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излагать свое мнение, объясняя действия и поступки Юлия Цезаря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высказывать версии: «Почему возник заговор против Цезаря?»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Установление империи</w:t>
            </w:r>
          </w:p>
        </w:tc>
        <w:tc>
          <w:tcPr>
            <w:tcW w:w="3050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объяснять причины поражения сторонников республики, объяснять причины завершения гражданских войн в Риме, характеризовать правление </w:t>
            </w:r>
            <w:proofErr w:type="spellStart"/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Октавиана</w:t>
            </w:r>
            <w:proofErr w:type="spellEnd"/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  Августа</w:t>
            </w:r>
          </w:p>
        </w:tc>
        <w:tc>
          <w:tcPr>
            <w:tcW w:w="2126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давать свои оценки, действиям римских императоров </w:t>
            </w:r>
            <w:r w:rsidRPr="00E5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2083" w:type="dxa"/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Смогут по карте назвать основные события в хронологическом порядке, которые привели к падению Римской республики.</w:t>
            </w:r>
          </w:p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готовить тематические сообщения и проекты о великих людях последнего века Римской республики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Используя дополнительную литературу, смогут подготовить и представить сообщения о знаменитых римлянах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E57FB7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7">
              <w:rPr>
                <w:rFonts w:ascii="Times New Roman" w:hAnsi="Times New Roman" w:cs="Times New Roman"/>
                <w:sz w:val="24"/>
                <w:szCs w:val="24"/>
              </w:rPr>
              <w:t>Научатся выдвигать версии о причинах падения Римской республики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28" w:type="dxa"/>
          </w:tcPr>
          <w:p w:rsidR="00683B58" w:rsidRDefault="00683B58" w:rsidP="004F34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5B37D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7D9">
              <w:rPr>
                <w:rFonts w:ascii="Times New Roman" w:hAnsi="Times New Roman" w:cs="Times New Roman"/>
                <w:sz w:val="24"/>
                <w:szCs w:val="24"/>
              </w:rPr>
              <w:t>Соседи Римской империи</w:t>
            </w:r>
          </w:p>
        </w:tc>
        <w:tc>
          <w:tcPr>
            <w:tcW w:w="3050" w:type="dxa"/>
          </w:tcPr>
          <w:p w:rsidR="00683B58" w:rsidRPr="005B37D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7D9">
              <w:rPr>
                <w:rFonts w:ascii="Times New Roman" w:hAnsi="Times New Roman" w:cs="Times New Roman"/>
                <w:sz w:val="24"/>
                <w:szCs w:val="24"/>
              </w:rPr>
              <w:t>Научатся показывать на карте территории расселения народов, попавших под власть империи, рассказывать о племенах – соседях Римской империи и их взаимоотношениях</w:t>
            </w:r>
          </w:p>
        </w:tc>
        <w:tc>
          <w:tcPr>
            <w:tcW w:w="2126" w:type="dxa"/>
          </w:tcPr>
          <w:p w:rsidR="00683B58" w:rsidRPr="005B37D9" w:rsidRDefault="00683B58" w:rsidP="00683B58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7D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Будет сформирован историко-географический образ Римской империи во II веке н.э.</w:t>
            </w:r>
          </w:p>
        </w:tc>
        <w:tc>
          <w:tcPr>
            <w:tcW w:w="2083" w:type="dxa"/>
          </w:tcPr>
          <w:p w:rsidR="00683B58" w:rsidRPr="005B37D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7D9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рассказ по рисунку «Захват Римской империи» по заданным вопросам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5B37D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7D9">
              <w:rPr>
                <w:rFonts w:ascii="Times New Roman" w:hAnsi="Times New Roman" w:cs="Times New Roman"/>
                <w:sz w:val="24"/>
                <w:szCs w:val="24"/>
              </w:rPr>
              <w:t>Смогут подготовить сообщение о германских племенах, используя различные источники информации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5B37D9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7D9">
              <w:rPr>
                <w:rFonts w:ascii="Times New Roman" w:hAnsi="Times New Roman" w:cs="Times New Roman"/>
                <w:sz w:val="24"/>
                <w:szCs w:val="24"/>
              </w:rPr>
              <w:t>Смогут высказать предположения по вопросу «Почему именно германцы стали самыми опасными врагами Римской империи?»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В Риме при императоре Нероне</w:t>
            </w:r>
          </w:p>
        </w:tc>
        <w:tc>
          <w:tcPr>
            <w:tcW w:w="3050" w:type="dxa"/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Научатся характеризовать правление императора Нерона, его отношение к родным, учителям, христианам</w:t>
            </w:r>
          </w:p>
        </w:tc>
        <w:tc>
          <w:tcPr>
            <w:tcW w:w="2126" w:type="dxa"/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Смогут дать нравственную оценку правлению Нерона, его личным качествам</w:t>
            </w:r>
          </w:p>
        </w:tc>
        <w:tc>
          <w:tcPr>
            <w:tcW w:w="2083" w:type="dxa"/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Научатся работать с иллюстративным рядом, описывая по заданным вопросам рисунок «Казнь христиан при Нероне»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Смогут подготовить сообщение о Нероне и его воспитателе Сенеке, используя различные источники исторической информации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Научатся давать характеристику Нерона, используя алгоритм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Первые христиане и их учение</w:t>
            </w:r>
          </w:p>
        </w:tc>
        <w:tc>
          <w:tcPr>
            <w:tcW w:w="3050" w:type="dxa"/>
          </w:tcPr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Научатся раскрывать значение терминов и понятий: христианство, Евангелие, Страшный суд, христиане, апостолы.</w:t>
            </w:r>
          </w:p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Смогут определить, почему христианство так быстро завоевало сторонников в Римской империи.</w:t>
            </w:r>
          </w:p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Смогут составить портреты исторических личностей </w:t>
            </w:r>
          </w:p>
        </w:tc>
        <w:tc>
          <w:tcPr>
            <w:tcW w:w="2126" w:type="dxa"/>
          </w:tcPr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Научатся комментировать и оценивать комплекс моральных норм христиан</w:t>
            </w:r>
          </w:p>
        </w:tc>
        <w:tc>
          <w:tcPr>
            <w:tcW w:w="2083" w:type="dxa"/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Работая с текстом учебника в технологии продуктивного чтения, смогут объяснить причины распространения христианства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Смогут высказать свое мнение, почему сохранили свою ценность поучения Иисуса Христа (Нагорная проповедь) в наши дни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Смогут высказать версии, почему римские власти враждебно относились к христианам?</w:t>
            </w:r>
          </w:p>
        </w:tc>
      </w:tr>
      <w:tr w:rsidR="00683B58" w:rsidRPr="0028130C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 xml:space="preserve">Расцвет империи </w:t>
            </w:r>
            <w:proofErr w:type="gramStart"/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во  II</w:t>
            </w:r>
            <w:proofErr w:type="gramEnd"/>
            <w:r w:rsidRPr="0028130C">
              <w:rPr>
                <w:rFonts w:ascii="Times New Roman" w:hAnsi="Times New Roman" w:cs="Times New Roman"/>
                <w:sz w:val="24"/>
                <w:szCs w:val="24"/>
              </w:rPr>
              <w:t xml:space="preserve"> веке н.э. Вечный город и его жители</w:t>
            </w:r>
          </w:p>
        </w:tc>
        <w:tc>
          <w:tcPr>
            <w:tcW w:w="3050" w:type="dxa"/>
          </w:tcPr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Научатся раскрывать значение терминов и понятий.</w:t>
            </w:r>
          </w:p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Получат возможность научиться характеризовать политику Траяна, давать сравнительную характеристику положения раба и колона. </w:t>
            </w: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Смогут ознакомиться с архитектурным ансамблем Древнего Рима;</w:t>
            </w:r>
          </w:p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смогут</w:t>
            </w:r>
            <w:proofErr w:type="gramEnd"/>
            <w:r w:rsidRPr="0028130C">
              <w:rPr>
                <w:rFonts w:ascii="Times New Roman" w:hAnsi="Times New Roman" w:cs="Times New Roman"/>
                <w:sz w:val="24"/>
                <w:szCs w:val="24"/>
              </w:rPr>
              <w:t xml:space="preserve"> проанализировать смысл выражения «все дороги ведут в Рим».</w:t>
            </w:r>
          </w:p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Смогут оценить назначение общественных учреждений в большом городе Древнего мира Риме</w:t>
            </w:r>
          </w:p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 xml:space="preserve">Будут сформированы собственные мировоззренческие позиции при оценке деятельности императора Траяна. </w:t>
            </w:r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Осознают </w:t>
            </w:r>
          </w:p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социально</w:t>
            </w:r>
            <w:proofErr w:type="gramEnd"/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-нравственный опыт предшествующих поколений;</w:t>
            </w:r>
          </w:p>
          <w:p w:rsidR="00683B58" w:rsidRPr="0028130C" w:rsidRDefault="00683B58" w:rsidP="00683B58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проявят</w:t>
            </w:r>
            <w:proofErr w:type="gramEnd"/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 заинтересованность не только в личном успехе, но и в развитии успешной деятельности всего ученического коллектива. </w:t>
            </w: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Будет сформировано освоение общекультурного мирового наследия на примере древнеримской архитектуры</w:t>
            </w:r>
          </w:p>
        </w:tc>
        <w:tc>
          <w:tcPr>
            <w:tcW w:w="2083" w:type="dxa"/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 xml:space="preserve">Работая с текстом учебника в режиме продуктивного чтения, смогут объяснить, откуда появились крылатые выражения «Иуда-предатель» и «тридцать серебряников. Научатся </w:t>
            </w:r>
            <w:proofErr w:type="gramStart"/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сравнивать  по</w:t>
            </w:r>
            <w:proofErr w:type="gramEnd"/>
            <w:r w:rsidRPr="0028130C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 признакам «золотой век» республики и империи (Как изменилось положение различных слоев? Кто потерял особые привилегии?)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Работая с иллюстрацией в учебнике на стр. 268, смогут высказать свое предположение, о чем священник рассказывает верующим. Смогут подготовить презентации о ранних римских императорах</w:t>
            </w:r>
            <w:r w:rsidRPr="0028130C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её представить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работать по плану, сверяясь с целью, доказывая, что </w:t>
            </w:r>
          </w:p>
          <w:p w:rsidR="00683B58" w:rsidRPr="0028130C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30C">
              <w:rPr>
                <w:rFonts w:ascii="Times New Roman" w:hAnsi="Times New Roman" w:cs="Times New Roman"/>
                <w:sz w:val="24"/>
                <w:szCs w:val="24"/>
              </w:rPr>
              <w:t>II век был действительно «золотым веком» Римской империи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Римская империя при Константине.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Взятие Рима варварами</w:t>
            </w:r>
          </w:p>
        </w:tc>
        <w:tc>
          <w:tcPr>
            <w:tcW w:w="3050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смогут определять по датам такие </w:t>
            </w:r>
            <w:proofErr w:type="gramStart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события ,</w:t>
            </w:r>
            <w:proofErr w:type="gramEnd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 xml:space="preserve"> как  правление императора Константина, легализацию христианства, перенесение столицы Древнеримского государства и место этих событий.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Смогут анализировать и делать выводы, характеризуя основные события имперского периода Древнего Рима.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Смогут сравнить и оценить правовые и нравственные аспекты правления императора Константина.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Смогут определять по датам век, этапы и место исторических событий.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Смогут обобщать информацию и анализировать причины падения Западной Римской империи.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Смогут применять понятийный аппарат для раскрытия значения событий прошлого и современности (вандалы и вандализм</w:t>
            </w:r>
          </w:p>
        </w:tc>
        <w:tc>
          <w:tcPr>
            <w:tcW w:w="2126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 xml:space="preserve">Смогут оценить мировое значение 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становления</w:t>
            </w:r>
            <w:proofErr w:type="gramEnd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 xml:space="preserve"> христианской религии.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Смогут с нравственно-этической точки зрения оценивать поступки и действия исторических личностей (</w:t>
            </w:r>
            <w:proofErr w:type="spellStart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Гонория</w:t>
            </w:r>
            <w:proofErr w:type="spellEnd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Стилихона</w:t>
            </w:r>
            <w:proofErr w:type="spellEnd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Смогут проанализировать причины, позволившие Константину прийти к власти и стать императором.</w:t>
            </w:r>
          </w:p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 xml:space="preserve">Смогут работать с историческими источниками: картой, легендами об </w:t>
            </w:r>
            <w:proofErr w:type="spellStart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Аларихе</w:t>
            </w:r>
            <w:proofErr w:type="spellEnd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Серене</w:t>
            </w:r>
            <w:proofErr w:type="spellEnd"/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; смогут дать оценки исторических событий и личностей; смогут показывать на карте направления переселений варварских племён и их вторжений на территорию Римской империи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Научатся умению вести конструктивный диалог на основе равноправных отношений, взаимного уважения и принятия разных точек зрения на: методы правления императора Константина; верующих и атеистов; положение рабов и колонов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Смогут высказать версии, за что христиане во всем мире почитают Константина и его мать Елену</w:t>
            </w:r>
          </w:p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промежуточная аттестация</w:t>
            </w:r>
          </w:p>
        </w:tc>
        <w:tc>
          <w:tcPr>
            <w:tcW w:w="3050" w:type="dxa"/>
          </w:tcPr>
          <w:p w:rsidR="00683B58" w:rsidRPr="00542C57" w:rsidRDefault="00683B58" w:rsidP="00683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83B58" w:rsidRPr="00542C57" w:rsidRDefault="00683B58" w:rsidP="00683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3" w:type="dxa"/>
          </w:tcPr>
          <w:p w:rsidR="00683B58" w:rsidRDefault="00683B58" w:rsidP="00683B58"/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Default="00683B58" w:rsidP="00683B58"/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Default="00683B58" w:rsidP="00683B58"/>
        </w:tc>
      </w:tr>
      <w:tr w:rsidR="00683B58" w:rsidTr="00683B58">
        <w:tc>
          <w:tcPr>
            <w:tcW w:w="56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28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683B58" w:rsidRDefault="00683B58" w:rsidP="00683B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Семь чудес Света</w:t>
            </w:r>
          </w:p>
        </w:tc>
        <w:tc>
          <w:tcPr>
            <w:tcW w:w="3050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характеризовать семь чудес света, представляя их географию </w:t>
            </w:r>
          </w:p>
        </w:tc>
        <w:tc>
          <w:tcPr>
            <w:tcW w:w="2126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Будет сформировано освоение общекультурного мирового наследия на примере представленных мировых шедевров</w:t>
            </w:r>
          </w:p>
        </w:tc>
        <w:tc>
          <w:tcPr>
            <w:tcW w:w="2083" w:type="dxa"/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Научатся выполнять проекты на заданную тему, работая с различными дополнительными источниками исторической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формации 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Научатся выполнять проекты на заданную тему, работая с различными дополнительными источниками исторической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формации 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:rsidR="00683B58" w:rsidRPr="00683B58" w:rsidRDefault="00683B58" w:rsidP="00683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3B58">
              <w:rPr>
                <w:rFonts w:ascii="Times New Roman" w:hAnsi="Times New Roman" w:cs="Times New Roman"/>
                <w:sz w:val="24"/>
                <w:szCs w:val="24"/>
              </w:rPr>
              <w:t>Научатся выполнять проекты на заданную тему, работая с различными дополнительными источниками исторической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формации </w:t>
            </w:r>
          </w:p>
        </w:tc>
      </w:tr>
    </w:tbl>
    <w:p w:rsidR="00020B3E" w:rsidRDefault="00020B3E" w:rsidP="00683B5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F4A57" w:rsidRDefault="000F4A57" w:rsidP="000F4A5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A57" w:rsidRPr="000F4A57" w:rsidRDefault="000F4A57" w:rsidP="000F4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4A57" w:rsidRPr="000F4A57" w:rsidRDefault="000F4A57" w:rsidP="000F4A5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F4A57" w:rsidRPr="000F4A57" w:rsidSect="00683B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A3F"/>
    <w:rsid w:val="00002CC6"/>
    <w:rsid w:val="00020B3E"/>
    <w:rsid w:val="00053202"/>
    <w:rsid w:val="000F1355"/>
    <w:rsid w:val="000F4A57"/>
    <w:rsid w:val="001317E3"/>
    <w:rsid w:val="00132EEF"/>
    <w:rsid w:val="001731C9"/>
    <w:rsid w:val="001A4FED"/>
    <w:rsid w:val="001F5FAD"/>
    <w:rsid w:val="00204D33"/>
    <w:rsid w:val="00236662"/>
    <w:rsid w:val="00273DDF"/>
    <w:rsid w:val="0027625F"/>
    <w:rsid w:val="0028130C"/>
    <w:rsid w:val="002D4B87"/>
    <w:rsid w:val="002E76B0"/>
    <w:rsid w:val="002F2309"/>
    <w:rsid w:val="0034129E"/>
    <w:rsid w:val="0035499F"/>
    <w:rsid w:val="00373413"/>
    <w:rsid w:val="00376B33"/>
    <w:rsid w:val="003922B6"/>
    <w:rsid w:val="00394D5F"/>
    <w:rsid w:val="003C76E9"/>
    <w:rsid w:val="003D140C"/>
    <w:rsid w:val="003E271F"/>
    <w:rsid w:val="003E6258"/>
    <w:rsid w:val="003F45E3"/>
    <w:rsid w:val="004025E7"/>
    <w:rsid w:val="00426666"/>
    <w:rsid w:val="0047758F"/>
    <w:rsid w:val="00490E12"/>
    <w:rsid w:val="004C7B21"/>
    <w:rsid w:val="004F3428"/>
    <w:rsid w:val="00500A9A"/>
    <w:rsid w:val="005941CF"/>
    <w:rsid w:val="005B37D9"/>
    <w:rsid w:val="005E2EEC"/>
    <w:rsid w:val="006040E9"/>
    <w:rsid w:val="00606486"/>
    <w:rsid w:val="006144D0"/>
    <w:rsid w:val="006548FE"/>
    <w:rsid w:val="00663123"/>
    <w:rsid w:val="00683B58"/>
    <w:rsid w:val="006D5FC2"/>
    <w:rsid w:val="006E4603"/>
    <w:rsid w:val="0070602E"/>
    <w:rsid w:val="00714A3F"/>
    <w:rsid w:val="00745A57"/>
    <w:rsid w:val="007556BC"/>
    <w:rsid w:val="00787952"/>
    <w:rsid w:val="007D426F"/>
    <w:rsid w:val="007D549F"/>
    <w:rsid w:val="008021A2"/>
    <w:rsid w:val="00804DDE"/>
    <w:rsid w:val="00831D08"/>
    <w:rsid w:val="00836F41"/>
    <w:rsid w:val="008913C4"/>
    <w:rsid w:val="008A4E07"/>
    <w:rsid w:val="008B16D8"/>
    <w:rsid w:val="008E028C"/>
    <w:rsid w:val="00901E83"/>
    <w:rsid w:val="00911C71"/>
    <w:rsid w:val="009148AB"/>
    <w:rsid w:val="00943639"/>
    <w:rsid w:val="00964A21"/>
    <w:rsid w:val="009B1392"/>
    <w:rsid w:val="009B2669"/>
    <w:rsid w:val="009D4B86"/>
    <w:rsid w:val="009F0C07"/>
    <w:rsid w:val="00A11026"/>
    <w:rsid w:val="00A11211"/>
    <w:rsid w:val="00A74466"/>
    <w:rsid w:val="00AD6F38"/>
    <w:rsid w:val="00B32B5B"/>
    <w:rsid w:val="00B7137A"/>
    <w:rsid w:val="00B9755F"/>
    <w:rsid w:val="00BC60C9"/>
    <w:rsid w:val="00C06052"/>
    <w:rsid w:val="00C56C61"/>
    <w:rsid w:val="00C63F59"/>
    <w:rsid w:val="00C91BA7"/>
    <w:rsid w:val="00CA27EA"/>
    <w:rsid w:val="00CE6B7C"/>
    <w:rsid w:val="00CE763E"/>
    <w:rsid w:val="00D32C42"/>
    <w:rsid w:val="00D73B36"/>
    <w:rsid w:val="00DD1457"/>
    <w:rsid w:val="00DE074D"/>
    <w:rsid w:val="00E22D03"/>
    <w:rsid w:val="00E45A27"/>
    <w:rsid w:val="00E57B56"/>
    <w:rsid w:val="00E57FB7"/>
    <w:rsid w:val="00EB2A5A"/>
    <w:rsid w:val="00EB7572"/>
    <w:rsid w:val="00EF034E"/>
    <w:rsid w:val="00F972B2"/>
    <w:rsid w:val="00FD3D6A"/>
    <w:rsid w:val="00FE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E4F4B-C752-4530-8103-EF40C3B49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A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A57"/>
    <w:pPr>
      <w:spacing w:after="0" w:line="240" w:lineRule="auto"/>
    </w:pPr>
  </w:style>
  <w:style w:type="table" w:styleId="a4">
    <w:name w:val="Table Grid"/>
    <w:basedOn w:val="a1"/>
    <w:uiPriority w:val="39"/>
    <w:rsid w:val="000F4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34"/>
    <w:qFormat/>
    <w:rsid w:val="003C76E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3C76E9"/>
  </w:style>
  <w:style w:type="character" w:customStyle="1" w:styleId="c5">
    <w:name w:val="c5"/>
    <w:rsid w:val="00663123"/>
    <w:rPr>
      <w:rFonts w:cs="Times New Roman"/>
    </w:rPr>
  </w:style>
  <w:style w:type="paragraph" w:styleId="a7">
    <w:name w:val="Body Text"/>
    <w:basedOn w:val="a"/>
    <w:link w:val="a8"/>
    <w:unhideWhenUsed/>
    <w:rsid w:val="00B32B5B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rsid w:val="00B32B5B"/>
    <w:rPr>
      <w:rFonts w:ascii="Calibri" w:eastAsia="Times New Roman" w:hAnsi="Calibri" w:cs="Times New Roman"/>
      <w:lang w:eastAsia="ru-RU"/>
    </w:rPr>
  </w:style>
  <w:style w:type="character" w:customStyle="1" w:styleId="c1">
    <w:name w:val="c1"/>
    <w:rsid w:val="00B32B5B"/>
    <w:rPr>
      <w:rFonts w:cs="Times New Roman"/>
    </w:rPr>
  </w:style>
  <w:style w:type="character" w:customStyle="1" w:styleId="FontStyle132">
    <w:name w:val="Font Style132"/>
    <w:rsid w:val="0028130C"/>
    <w:rPr>
      <w:rFonts w:ascii="Trebuchet MS" w:hAnsi="Trebuchet MS"/>
      <w:b/>
      <w:sz w:val="20"/>
    </w:rPr>
  </w:style>
  <w:style w:type="paragraph" w:customStyle="1" w:styleId="Style19">
    <w:name w:val="Style19"/>
    <w:basedOn w:val="a"/>
    <w:rsid w:val="002813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173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23</Pages>
  <Words>6097</Words>
  <Characters>34756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Учитель</cp:lastModifiedBy>
  <cp:revision>84</cp:revision>
  <dcterms:created xsi:type="dcterms:W3CDTF">2016-09-01T16:56:00Z</dcterms:created>
  <dcterms:modified xsi:type="dcterms:W3CDTF">2018-02-08T11:31:00Z</dcterms:modified>
</cp:coreProperties>
</file>